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8B29" w14:textId="77777777" w:rsidR="00CE2882" w:rsidRDefault="00CE2882" w:rsidP="00240E04">
      <w:pPr>
        <w:spacing w:after="15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RESPONSIBILITY:  PART I</w:t>
      </w:r>
    </w:p>
    <w:p w14:paraId="5CE988AC" w14:textId="77777777" w:rsidR="00240E04" w:rsidRPr="00240E04" w:rsidRDefault="00240E04" w:rsidP="00240E04">
      <w:pPr>
        <w:spacing w:after="150" w:line="240" w:lineRule="auto"/>
        <w:outlineLvl w:val="0"/>
        <w:rPr>
          <w:rFonts w:ascii="Times New Roman" w:eastAsia="Times New Roman" w:hAnsi="Times New Roman" w:cs="Times New Roman"/>
          <w:b/>
          <w:bCs/>
          <w:kern w:val="36"/>
          <w:sz w:val="24"/>
          <w:szCs w:val="24"/>
        </w:rPr>
      </w:pPr>
      <w:r w:rsidRPr="00240E04">
        <w:rPr>
          <w:rFonts w:ascii="Times New Roman" w:eastAsia="Times New Roman" w:hAnsi="Times New Roman" w:cs="Times New Roman"/>
          <w:b/>
          <w:bCs/>
          <w:kern w:val="36"/>
          <w:sz w:val="24"/>
          <w:szCs w:val="24"/>
        </w:rPr>
        <w:t>Student Responsibilities</w:t>
      </w:r>
      <w:r w:rsidRPr="002E54CA">
        <w:rPr>
          <w:rFonts w:ascii="Times New Roman" w:eastAsia="Times New Roman" w:hAnsi="Times New Roman" w:cs="Times New Roman"/>
          <w:b/>
          <w:bCs/>
          <w:kern w:val="36"/>
          <w:sz w:val="24"/>
          <w:szCs w:val="24"/>
        </w:rPr>
        <w:t>:</w:t>
      </w:r>
      <w:bookmarkStart w:id="0" w:name="_GoBack"/>
      <w:bookmarkEnd w:id="0"/>
    </w:p>
    <w:p w14:paraId="062D1417"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 xml:space="preserve">Students are required to print </w:t>
      </w:r>
      <w:r w:rsidRPr="002E54CA">
        <w:rPr>
          <w:rFonts w:ascii="Times New Roman" w:eastAsia="Times New Roman" w:hAnsi="Times New Roman" w:cs="Times New Roman"/>
          <w:sz w:val="24"/>
          <w:szCs w:val="24"/>
        </w:rPr>
        <w:t>all assignments received from teachers and place them immediately in a 3-ring binder</w:t>
      </w:r>
      <w:r w:rsidR="002E54CA">
        <w:rPr>
          <w:rFonts w:ascii="Times New Roman" w:eastAsia="Times New Roman" w:hAnsi="Times New Roman" w:cs="Times New Roman"/>
          <w:sz w:val="24"/>
          <w:szCs w:val="24"/>
        </w:rPr>
        <w:t xml:space="preserve"> divided by subject</w:t>
      </w:r>
      <w:r w:rsidRPr="002E54CA">
        <w:rPr>
          <w:rFonts w:ascii="Times New Roman" w:eastAsia="Times New Roman" w:hAnsi="Times New Roman" w:cs="Times New Roman"/>
          <w:sz w:val="24"/>
          <w:szCs w:val="24"/>
        </w:rPr>
        <w:t>.</w:t>
      </w:r>
    </w:p>
    <w:p w14:paraId="0A687586" w14:textId="77777777" w:rsidR="00240E04" w:rsidRPr="002E54CA" w:rsidRDefault="00240E04" w:rsidP="00240E04">
      <w:pPr>
        <w:pStyle w:val="ListParagraph"/>
        <w:spacing w:after="225" w:line="255" w:lineRule="atLeast"/>
        <w:rPr>
          <w:rFonts w:ascii="Times New Roman" w:eastAsia="Times New Roman" w:hAnsi="Times New Roman" w:cs="Times New Roman"/>
          <w:sz w:val="24"/>
          <w:szCs w:val="24"/>
        </w:rPr>
      </w:pPr>
    </w:p>
    <w:p w14:paraId="64714DE0"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It is a good idea to print any work you submit, placing it in another binder, in case there is a transmission problem, or at least until it is ascertained that there is no problem with transmissions. These printouts may also be used as working papers for making changes to assignments when necessary. Do not erase any e-mails sent by the teacher.</w:t>
      </w:r>
    </w:p>
    <w:p w14:paraId="69C56D0E" w14:textId="77777777" w:rsidR="00240E04" w:rsidRPr="002E54CA" w:rsidRDefault="00240E04" w:rsidP="00240E04">
      <w:pPr>
        <w:pStyle w:val="ListParagraph"/>
        <w:rPr>
          <w:rFonts w:ascii="Times New Roman" w:eastAsia="Times New Roman" w:hAnsi="Times New Roman" w:cs="Times New Roman"/>
          <w:sz w:val="24"/>
          <w:szCs w:val="24"/>
        </w:rPr>
      </w:pPr>
    </w:p>
    <w:p w14:paraId="55F59464"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Attend all classes on video software on time and submit assignments daily. Be prepared by the beginning of each class with all appropriate materials, including textbooks, assignment books, a hard copy dictionary, and assignments that have been previously submitted.</w:t>
      </w:r>
    </w:p>
    <w:p w14:paraId="494AA628" w14:textId="77777777" w:rsidR="00240E04" w:rsidRPr="002E54CA" w:rsidRDefault="00240E04" w:rsidP="00240E04">
      <w:pPr>
        <w:pStyle w:val="ListParagraph"/>
        <w:rPr>
          <w:rFonts w:ascii="Times New Roman" w:eastAsia="Times New Roman" w:hAnsi="Times New Roman" w:cs="Times New Roman"/>
          <w:sz w:val="24"/>
          <w:szCs w:val="24"/>
        </w:rPr>
      </w:pPr>
    </w:p>
    <w:p w14:paraId="4FD5209A" w14:textId="77777777" w:rsidR="00240E04" w:rsidRPr="002E54CA" w:rsidRDefault="00240E04" w:rsidP="00240E04">
      <w:pPr>
        <w:pStyle w:val="ListParagraph"/>
        <w:numPr>
          <w:ilvl w:val="0"/>
          <w:numId w:val="1"/>
        </w:numPr>
        <w:spacing w:after="0"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Follow assignment procedures given by each teacher carefully for each class and for each assignment in an organized manner. </w:t>
      </w:r>
      <w:r w:rsidRPr="002E54CA">
        <w:rPr>
          <w:rFonts w:ascii="Times New Roman" w:eastAsia="Times New Roman" w:hAnsi="Times New Roman" w:cs="Times New Roman"/>
          <w:b/>
          <w:bCs/>
          <w:sz w:val="24"/>
          <w:szCs w:val="24"/>
        </w:rPr>
        <w:t>Ask questions</w:t>
      </w:r>
      <w:r w:rsidRPr="002E54CA">
        <w:rPr>
          <w:rFonts w:ascii="Times New Roman" w:eastAsia="Times New Roman" w:hAnsi="Times New Roman" w:cs="Times New Roman"/>
          <w:sz w:val="24"/>
          <w:szCs w:val="24"/>
        </w:rPr>
        <w:t>.</w:t>
      </w:r>
    </w:p>
    <w:p w14:paraId="3E508624" w14:textId="77777777" w:rsidR="00240E04" w:rsidRPr="002E54CA" w:rsidRDefault="00240E04" w:rsidP="00240E04">
      <w:pPr>
        <w:pStyle w:val="ListParagraph"/>
        <w:rPr>
          <w:rFonts w:ascii="Times New Roman" w:eastAsia="Times New Roman" w:hAnsi="Times New Roman" w:cs="Times New Roman"/>
          <w:sz w:val="24"/>
          <w:szCs w:val="24"/>
        </w:rPr>
      </w:pPr>
    </w:p>
    <w:p w14:paraId="3236F6E2"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Read over all written work to proofread and edit before submitting, making sure the assignment is of the highest quality. Write with clarity and effectiveness. Make sure you have written exactly what you intended to write.</w:t>
      </w:r>
    </w:p>
    <w:p w14:paraId="01AA13D9" w14:textId="77777777" w:rsidR="00240E04" w:rsidRPr="002E54CA" w:rsidRDefault="00240E04" w:rsidP="00240E04">
      <w:pPr>
        <w:pStyle w:val="ListParagraph"/>
        <w:rPr>
          <w:rFonts w:ascii="Times New Roman" w:eastAsia="Times New Roman" w:hAnsi="Times New Roman" w:cs="Times New Roman"/>
          <w:sz w:val="24"/>
          <w:szCs w:val="24"/>
        </w:rPr>
      </w:pPr>
    </w:p>
    <w:p w14:paraId="74C813D7"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All assignments need to be completed in the order they are sent by the teacher, since new learning builds on past knowledge and experience.</w:t>
      </w:r>
    </w:p>
    <w:p w14:paraId="3AAE1F29" w14:textId="77777777" w:rsidR="00240E04" w:rsidRPr="002E54CA" w:rsidRDefault="00240E04" w:rsidP="00240E04">
      <w:pPr>
        <w:pStyle w:val="ListParagraph"/>
        <w:rPr>
          <w:rFonts w:ascii="Times New Roman" w:eastAsia="Times New Roman" w:hAnsi="Times New Roman" w:cs="Times New Roman"/>
          <w:sz w:val="24"/>
          <w:szCs w:val="24"/>
        </w:rPr>
      </w:pPr>
    </w:p>
    <w:p w14:paraId="44EE373E"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Demonstrate a courteous, respectful, Christ-like attitude toward fellow students, teachers, and supervisors. Realize that parents will be interested and involved in the daily school activities and that students are responsible to parents as well as to the teachers.</w:t>
      </w:r>
    </w:p>
    <w:p w14:paraId="01CA2D14" w14:textId="77777777" w:rsidR="00240E04" w:rsidRPr="002E54CA" w:rsidRDefault="00240E04" w:rsidP="00240E04">
      <w:pPr>
        <w:pStyle w:val="ListParagraph"/>
        <w:rPr>
          <w:rFonts w:ascii="Times New Roman" w:eastAsia="Times New Roman" w:hAnsi="Times New Roman" w:cs="Times New Roman"/>
          <w:sz w:val="24"/>
          <w:szCs w:val="24"/>
        </w:rPr>
      </w:pPr>
    </w:p>
    <w:p w14:paraId="44300CCA"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Maintain absolute integrity. Honesty is expected. All work submitted must be the student’s own work.</w:t>
      </w:r>
    </w:p>
    <w:p w14:paraId="026787E4" w14:textId="77777777" w:rsidR="00240E04" w:rsidRPr="002E54CA" w:rsidRDefault="00240E04" w:rsidP="00240E04">
      <w:pPr>
        <w:pStyle w:val="ListParagraph"/>
        <w:rPr>
          <w:rFonts w:ascii="Times New Roman" w:eastAsia="Times New Roman" w:hAnsi="Times New Roman" w:cs="Times New Roman"/>
          <w:sz w:val="24"/>
          <w:szCs w:val="24"/>
        </w:rPr>
      </w:pPr>
    </w:p>
    <w:p w14:paraId="58D4EC86" w14:textId="77777777" w:rsidR="00240E04" w:rsidRPr="002E54CA" w:rsidRDefault="00240E04" w:rsidP="00240E04">
      <w:pPr>
        <w:pStyle w:val="ListParagraph"/>
        <w:numPr>
          <w:ilvl w:val="0"/>
          <w:numId w:val="1"/>
        </w:num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Communicate to the teacher immediately if an assignment is not received by the beginning of class or if your computer is not working.</w:t>
      </w:r>
    </w:p>
    <w:p w14:paraId="7B82C172" w14:textId="77777777" w:rsidR="00240E04" w:rsidRPr="002E54CA" w:rsidRDefault="00240E04" w:rsidP="00240E04">
      <w:pPr>
        <w:pStyle w:val="ListParagraph"/>
        <w:rPr>
          <w:rFonts w:ascii="Times New Roman" w:eastAsia="Times New Roman" w:hAnsi="Times New Roman" w:cs="Times New Roman"/>
          <w:sz w:val="24"/>
          <w:szCs w:val="24"/>
        </w:rPr>
      </w:pPr>
    </w:p>
    <w:p w14:paraId="6244316A" w14:textId="77777777" w:rsidR="00240E04" w:rsidRPr="002E54CA" w:rsidRDefault="00240E04" w:rsidP="00240E04">
      <w:pPr>
        <w:pStyle w:val="ListParagraph"/>
        <w:numPr>
          <w:ilvl w:val="0"/>
          <w:numId w:val="1"/>
        </w:numPr>
        <w:spacing w:after="0"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Be aware of the weather reports, especially if schoolwork will be done in a place other than at home, since school is held in all kinds of weather. Textbooks and the assignment books will be needed each day.</w:t>
      </w:r>
    </w:p>
    <w:p w14:paraId="6D28AB36" w14:textId="77777777" w:rsidR="00240E04" w:rsidRPr="002E54CA" w:rsidRDefault="00240E04" w:rsidP="00240E04">
      <w:pPr>
        <w:pStyle w:val="ListParagraph"/>
        <w:rPr>
          <w:rFonts w:ascii="Times New Roman" w:eastAsia="Times New Roman" w:hAnsi="Times New Roman" w:cs="Times New Roman"/>
          <w:sz w:val="24"/>
          <w:szCs w:val="24"/>
        </w:rPr>
      </w:pPr>
    </w:p>
    <w:p w14:paraId="4C3D328C" w14:textId="77777777" w:rsidR="00240E04" w:rsidRPr="002E54CA" w:rsidRDefault="00240E04" w:rsidP="00240E04">
      <w:pPr>
        <w:pStyle w:val="ListParagraph"/>
        <w:spacing w:after="0"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 xml:space="preserve">Your signature below indicates that you have read and agree to the above listed responsibilities. </w:t>
      </w:r>
      <w:r w:rsidR="002E54CA" w:rsidRPr="002E54CA">
        <w:rPr>
          <w:rFonts w:ascii="Times New Roman" w:eastAsia="Times New Roman" w:hAnsi="Times New Roman" w:cs="Times New Roman"/>
          <w:sz w:val="24"/>
          <w:szCs w:val="24"/>
        </w:rPr>
        <w:t>Parent, please</w:t>
      </w:r>
      <w:r w:rsidRPr="002E54CA">
        <w:rPr>
          <w:rFonts w:ascii="Times New Roman" w:eastAsia="Times New Roman" w:hAnsi="Times New Roman" w:cs="Times New Roman"/>
          <w:sz w:val="24"/>
          <w:szCs w:val="24"/>
        </w:rPr>
        <w:t xml:space="preserve"> </w:t>
      </w:r>
      <w:r w:rsidR="002E54CA" w:rsidRPr="002E54CA">
        <w:rPr>
          <w:rFonts w:ascii="Times New Roman" w:eastAsia="Times New Roman" w:hAnsi="Times New Roman" w:cs="Times New Roman"/>
          <w:sz w:val="24"/>
          <w:szCs w:val="24"/>
        </w:rPr>
        <w:t>submit via email</w:t>
      </w:r>
      <w:r w:rsidRPr="002E54CA">
        <w:rPr>
          <w:rFonts w:ascii="Times New Roman" w:eastAsia="Times New Roman" w:hAnsi="Times New Roman" w:cs="Times New Roman"/>
          <w:sz w:val="24"/>
          <w:szCs w:val="24"/>
        </w:rPr>
        <w:t>.</w:t>
      </w:r>
    </w:p>
    <w:p w14:paraId="62C90F7B" w14:textId="77777777" w:rsidR="00240E04" w:rsidRPr="00240E04" w:rsidRDefault="00240E04" w:rsidP="00240E04">
      <w:pPr>
        <w:spacing w:after="225" w:line="255" w:lineRule="atLeast"/>
        <w:rPr>
          <w:rFonts w:ascii="Times New Roman" w:eastAsia="Times New Roman" w:hAnsi="Times New Roman" w:cs="Times New Roman"/>
          <w:sz w:val="24"/>
          <w:szCs w:val="24"/>
        </w:rPr>
      </w:pPr>
      <w:r w:rsidRPr="00240E04">
        <w:rPr>
          <w:rFonts w:ascii="Times New Roman" w:eastAsia="Times New Roman" w:hAnsi="Times New Roman" w:cs="Times New Roman"/>
          <w:sz w:val="24"/>
          <w:szCs w:val="24"/>
        </w:rPr>
        <w:t> </w:t>
      </w:r>
    </w:p>
    <w:p w14:paraId="5663CDBB" w14:textId="77777777" w:rsidR="00240E04" w:rsidRPr="00240E04" w:rsidRDefault="00240E04" w:rsidP="00240E04">
      <w:pPr>
        <w:spacing w:after="225" w:line="255" w:lineRule="atLeast"/>
        <w:rPr>
          <w:rFonts w:ascii="Times New Roman" w:eastAsia="Times New Roman" w:hAnsi="Times New Roman" w:cs="Times New Roman"/>
          <w:sz w:val="24"/>
          <w:szCs w:val="24"/>
        </w:rPr>
      </w:pPr>
      <w:r w:rsidRPr="00240E04">
        <w:rPr>
          <w:rFonts w:ascii="Times New Roman" w:eastAsia="Times New Roman" w:hAnsi="Times New Roman" w:cs="Times New Roman"/>
          <w:sz w:val="24"/>
          <w:szCs w:val="24"/>
        </w:rPr>
        <w:lastRenderedPageBreak/>
        <w:t xml:space="preserve">Parental </w:t>
      </w:r>
      <w:r w:rsidRPr="002E54CA">
        <w:rPr>
          <w:rFonts w:ascii="Times New Roman" w:eastAsia="Times New Roman" w:hAnsi="Times New Roman" w:cs="Times New Roman"/>
          <w:sz w:val="24"/>
          <w:szCs w:val="24"/>
        </w:rPr>
        <w:t>Signature: _</w:t>
      </w:r>
      <w:r w:rsidRPr="00240E04">
        <w:rPr>
          <w:rFonts w:ascii="Times New Roman" w:eastAsia="Times New Roman" w:hAnsi="Times New Roman" w:cs="Times New Roman"/>
          <w:sz w:val="24"/>
          <w:szCs w:val="24"/>
        </w:rPr>
        <w:t>________________________________</w:t>
      </w:r>
    </w:p>
    <w:p w14:paraId="4DD855ED" w14:textId="77777777" w:rsidR="00CC7608" w:rsidRPr="00CE2882" w:rsidRDefault="002E54CA" w:rsidP="00CE2882">
      <w:pPr>
        <w:spacing w:after="225" w:line="255" w:lineRule="atLeast"/>
        <w:rPr>
          <w:rFonts w:ascii="Times New Roman" w:eastAsia="Times New Roman" w:hAnsi="Times New Roman" w:cs="Times New Roman"/>
          <w:sz w:val="24"/>
          <w:szCs w:val="24"/>
        </w:rPr>
      </w:pPr>
      <w:r w:rsidRPr="002E54CA">
        <w:rPr>
          <w:rFonts w:ascii="Times New Roman" w:eastAsia="Times New Roman" w:hAnsi="Times New Roman" w:cs="Times New Roman"/>
          <w:sz w:val="24"/>
          <w:szCs w:val="24"/>
        </w:rPr>
        <w:t>Date: _</w:t>
      </w:r>
      <w:r w:rsidR="00240E04" w:rsidRPr="00240E04">
        <w:rPr>
          <w:rFonts w:ascii="Times New Roman" w:eastAsia="Times New Roman" w:hAnsi="Times New Roman" w:cs="Times New Roman"/>
          <w:sz w:val="24"/>
          <w:szCs w:val="24"/>
        </w:rPr>
        <w:t>_____________________</w:t>
      </w:r>
    </w:p>
    <w:sectPr w:rsidR="00CC7608" w:rsidRPr="00CE2882" w:rsidSect="00CE2882">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F79C" w14:textId="77777777" w:rsidR="00CE2882" w:rsidRDefault="00CE2882" w:rsidP="00CE2882">
      <w:pPr>
        <w:spacing w:after="0" w:line="240" w:lineRule="auto"/>
      </w:pPr>
      <w:r>
        <w:separator/>
      </w:r>
    </w:p>
  </w:endnote>
  <w:endnote w:type="continuationSeparator" w:id="0">
    <w:p w14:paraId="6259A1F4" w14:textId="77777777" w:rsidR="00CE2882" w:rsidRDefault="00CE2882" w:rsidP="00CE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Malgun Gothic Semilight"/>
    <w:panose1 w:val="02020500000000000000"/>
    <w:charset w:val="88"/>
    <w:family w:val="auto"/>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A4BC" w14:textId="77777777" w:rsidR="00CE2882" w:rsidRDefault="00CE2882" w:rsidP="00CE2882">
      <w:pPr>
        <w:spacing w:after="0" w:line="240" w:lineRule="auto"/>
      </w:pPr>
      <w:r>
        <w:separator/>
      </w:r>
    </w:p>
  </w:footnote>
  <w:footnote w:type="continuationSeparator" w:id="0">
    <w:p w14:paraId="7A876D2D" w14:textId="77777777" w:rsidR="00CE2882" w:rsidRDefault="00CE2882" w:rsidP="00CE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1DE8" w14:textId="77777777" w:rsidR="00CE2882" w:rsidRPr="00CE2882" w:rsidRDefault="00CE2882" w:rsidP="00CE2882">
    <w:pPr>
      <w:pStyle w:val="Header"/>
    </w:pPr>
    <w:r>
      <w:rPr>
        <w:noProof/>
        <w:sz w:val="36"/>
      </w:rPr>
      <w:drawing>
        <wp:inline distT="0" distB="0" distL="0" distR="0" wp14:anchorId="1D80A95D" wp14:editId="6BEE0E7A">
          <wp:extent cx="3152775" cy="123825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6E17" w14:textId="77777777" w:rsidR="00CE2882" w:rsidRDefault="00CE2882">
    <w:pPr>
      <w:pStyle w:val="Header"/>
    </w:pPr>
    <w:r>
      <w:rPr>
        <w:noProof/>
        <w:sz w:val="36"/>
      </w:rPr>
      <w:drawing>
        <wp:inline distT="0" distB="0" distL="0" distR="0" wp14:anchorId="71D55B9F" wp14:editId="2128DF12">
          <wp:extent cx="3152775" cy="12382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AB8"/>
    <w:multiLevelType w:val="hybridMultilevel"/>
    <w:tmpl w:val="18DC3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04"/>
    <w:rsid w:val="000310DE"/>
    <w:rsid w:val="000E1158"/>
    <w:rsid w:val="00195695"/>
    <w:rsid w:val="00240E04"/>
    <w:rsid w:val="002A411D"/>
    <w:rsid w:val="002D49AF"/>
    <w:rsid w:val="002E54CA"/>
    <w:rsid w:val="00323E7D"/>
    <w:rsid w:val="00524B2B"/>
    <w:rsid w:val="00604E56"/>
    <w:rsid w:val="006E20DF"/>
    <w:rsid w:val="00705B43"/>
    <w:rsid w:val="007A2177"/>
    <w:rsid w:val="00841E6D"/>
    <w:rsid w:val="008F4E4A"/>
    <w:rsid w:val="00A0669D"/>
    <w:rsid w:val="00B078BA"/>
    <w:rsid w:val="00B2536E"/>
    <w:rsid w:val="00B50A08"/>
    <w:rsid w:val="00B7216B"/>
    <w:rsid w:val="00B87349"/>
    <w:rsid w:val="00C16899"/>
    <w:rsid w:val="00C376B1"/>
    <w:rsid w:val="00C84C8E"/>
    <w:rsid w:val="00CA469D"/>
    <w:rsid w:val="00CC7608"/>
    <w:rsid w:val="00CE2882"/>
    <w:rsid w:val="00E81A87"/>
    <w:rsid w:val="00E865A4"/>
    <w:rsid w:val="00F757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5948"/>
  <w15:chartTrackingRefBased/>
  <w15:docId w15:val="{FC2F4802-C221-48A3-8064-C830B09D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E04"/>
    <w:pPr>
      <w:ind w:left="720"/>
      <w:contextualSpacing/>
    </w:pPr>
  </w:style>
  <w:style w:type="paragraph" w:styleId="Header">
    <w:name w:val="header"/>
    <w:basedOn w:val="Normal"/>
    <w:link w:val="HeaderChar"/>
    <w:uiPriority w:val="99"/>
    <w:unhideWhenUsed/>
    <w:rsid w:val="00CE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882"/>
  </w:style>
  <w:style w:type="paragraph" w:styleId="Footer">
    <w:name w:val="footer"/>
    <w:basedOn w:val="Normal"/>
    <w:link w:val="FooterChar"/>
    <w:uiPriority w:val="99"/>
    <w:unhideWhenUsed/>
    <w:rsid w:val="00CE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5F3DBF-22F2-47C4-940D-9DC52668ED2D}"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E6873C60-F4E9-4C1C-90A7-3D04377A8BDA}">
      <dgm:prSet phldrT="[Text]" custT="1"/>
      <dgm:spPr>
        <a:solidFill>
          <a:srgbClr val="83C937">
            <a:alpha val="87451"/>
          </a:srgbClr>
        </a:solidFill>
      </dgm:spPr>
      <dgm:t>
        <a:bodyPr/>
        <a:lstStyle/>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gm:t>
    </dgm:pt>
    <dgm:pt modelId="{9CE95EA3-432D-4A11-88F0-B486439D5839}" type="parTrans" cxnId="{32C1DB12-84A8-41F4-80F4-A4A2068AF48D}">
      <dgm:prSet/>
      <dgm:spPr/>
      <dgm:t>
        <a:bodyPr/>
        <a:lstStyle/>
        <a:p>
          <a:endParaRPr lang="en-US"/>
        </a:p>
      </dgm:t>
    </dgm:pt>
    <dgm:pt modelId="{7C858931-2ADE-4353-B912-652DB723E7D9}" type="sibTrans" cxnId="{32C1DB12-84A8-41F4-80F4-A4A2068AF48D}">
      <dgm:prSet/>
      <dgm:spPr>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dgm:spPr>
      <dgm:t>
        <a:bodyPr/>
        <a:lstStyle/>
        <a:p>
          <a:endParaRPr lang="en-US"/>
        </a:p>
      </dgm:t>
    </dgm:pt>
    <dgm:pt modelId="{CD5A45CE-92CD-4201-AEE7-9210CF16D834}" type="pres">
      <dgm:prSet presAssocID="{185F3DBF-22F2-47C4-940D-9DC52668ED2D}" presName="Name0" presStyleCnt="0">
        <dgm:presLayoutVars>
          <dgm:chMax val="7"/>
          <dgm:chPref val="7"/>
          <dgm:dir/>
        </dgm:presLayoutVars>
      </dgm:prSet>
      <dgm:spPr/>
    </dgm:pt>
    <dgm:pt modelId="{1E9A0AF2-0A5D-4D66-948B-04112A97FF8B}" type="pres">
      <dgm:prSet presAssocID="{E6873C60-F4E9-4C1C-90A7-3D04377A8BDA}" presName="parTx1" presStyleLbl="node1" presStyleIdx="0" presStyleCnt="1" custScaleX="124391"/>
      <dgm:spPr/>
    </dgm:pt>
    <dgm:pt modelId="{C5D9996E-1A4F-4AEB-AA0F-C68583C26412}" type="pres">
      <dgm:prSet presAssocID="{7C858931-2ADE-4353-B912-652DB723E7D9}" presName="picture1" presStyleCnt="0"/>
      <dgm:spPr/>
    </dgm:pt>
    <dgm:pt modelId="{B1434689-88DE-47DC-8C3F-B0249BCC5FD7}" type="pres">
      <dgm:prSet presAssocID="{7C858931-2ADE-4353-B912-652DB723E7D9}" presName="imageRepeatNode" presStyleLbl="fgImgPlace1" presStyleIdx="0" presStyleCnt="1" custLinFactNeighborY="7014"/>
      <dgm:spPr/>
    </dgm:pt>
  </dgm:ptLst>
  <dgm:cxnLst>
    <dgm:cxn modelId="{32C1DB12-84A8-41F4-80F4-A4A2068AF48D}" srcId="{185F3DBF-22F2-47C4-940D-9DC52668ED2D}" destId="{E6873C60-F4E9-4C1C-90A7-3D04377A8BDA}" srcOrd="0" destOrd="0" parTransId="{9CE95EA3-432D-4A11-88F0-B486439D5839}" sibTransId="{7C858931-2ADE-4353-B912-652DB723E7D9}"/>
    <dgm:cxn modelId="{137A6345-12E9-4FC0-BB10-9D4A3F6F1921}" type="presOf" srcId="{E6873C60-F4E9-4C1C-90A7-3D04377A8BDA}" destId="{1E9A0AF2-0A5D-4D66-948B-04112A97FF8B}" srcOrd="0" destOrd="0" presId="urn:microsoft.com/office/officeart/2008/layout/AscendingPictureAccentProcess"/>
    <dgm:cxn modelId="{94BB2226-9D71-424D-A60F-927EEEFC2470}" type="presOf" srcId="{7C858931-2ADE-4353-B912-652DB723E7D9}" destId="{B1434689-88DE-47DC-8C3F-B0249BCC5FD7}" srcOrd="0" destOrd="0" presId="urn:microsoft.com/office/officeart/2008/layout/AscendingPictureAccentProcess"/>
    <dgm:cxn modelId="{B248D2E6-185F-4322-B1F2-748BBF7580F1}" type="presOf" srcId="{185F3DBF-22F2-47C4-940D-9DC52668ED2D}" destId="{CD5A45CE-92CD-4201-AEE7-9210CF16D834}" srcOrd="0" destOrd="0" presId="urn:microsoft.com/office/officeart/2008/layout/AscendingPictureAccentProcess"/>
    <dgm:cxn modelId="{EB8FC7C6-0248-47FB-8AA5-69CB0EC8F942}" type="presParOf" srcId="{CD5A45CE-92CD-4201-AEE7-9210CF16D834}" destId="{1E9A0AF2-0A5D-4D66-948B-04112A97FF8B}" srcOrd="0" destOrd="0" presId="urn:microsoft.com/office/officeart/2008/layout/AscendingPictureAccentProcess"/>
    <dgm:cxn modelId="{C06C09A1-D011-43CE-8CAC-6BE8BA7B0869}" type="presParOf" srcId="{CD5A45CE-92CD-4201-AEE7-9210CF16D834}" destId="{C5D9996E-1A4F-4AEB-AA0F-C68583C26412}" srcOrd="1" destOrd="0" presId="urn:microsoft.com/office/officeart/2008/layout/AscendingPictureAccentProcess"/>
    <dgm:cxn modelId="{220F2A39-5A5D-4F9E-BDB4-61ABABF4D5B5}" type="presParOf" srcId="{C5D9996E-1A4F-4AEB-AA0F-C68583C26412}" destId="{B1434689-88DE-47DC-8C3F-B0249BCC5FD7}" srcOrd="0" destOrd="0" presId="urn:microsoft.com/office/officeart/2008/layout/AscendingPictureAccentProcess"/>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5F3DBF-22F2-47C4-940D-9DC52668ED2D}" type="doc">
      <dgm:prSet loTypeId="urn:microsoft.com/office/officeart/2008/layout/AscendingPictureAccentProcess" loCatId="process" qsTypeId="urn:microsoft.com/office/officeart/2005/8/quickstyle/simple1" qsCatId="simple" csTypeId="urn:microsoft.com/office/officeart/2005/8/colors/accent1_2" csCatId="accent1" phldr="1"/>
      <dgm:spPr/>
    </dgm:pt>
    <dgm:pt modelId="{E6873C60-F4E9-4C1C-90A7-3D04377A8BDA}">
      <dgm:prSet phldrT="[Text]" custT="1"/>
      <dgm:spPr>
        <a:solidFill>
          <a:srgbClr val="83C937">
            <a:alpha val="87451"/>
          </a:srgbClr>
        </a:solidFill>
      </dgm:spPr>
      <dgm:t>
        <a:bodyPr/>
        <a:lstStyle/>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algn="ctr"/>
          <a:r>
            <a:rPr lang="en-US" sz="1000" b="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gm:t>
    </dgm:pt>
    <dgm:pt modelId="{9CE95EA3-432D-4A11-88F0-B486439D5839}" type="parTrans" cxnId="{32C1DB12-84A8-41F4-80F4-A4A2068AF48D}">
      <dgm:prSet/>
      <dgm:spPr/>
      <dgm:t>
        <a:bodyPr/>
        <a:lstStyle/>
        <a:p>
          <a:endParaRPr lang="en-US"/>
        </a:p>
      </dgm:t>
    </dgm:pt>
    <dgm:pt modelId="{7C858931-2ADE-4353-B912-652DB723E7D9}" type="sibTrans" cxnId="{32C1DB12-84A8-41F4-80F4-A4A2068AF48D}">
      <dgm:prSet/>
      <dgm:spPr>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dgm:spPr>
      <dgm:t>
        <a:bodyPr/>
        <a:lstStyle/>
        <a:p>
          <a:endParaRPr lang="en-US"/>
        </a:p>
      </dgm:t>
    </dgm:pt>
    <dgm:pt modelId="{CD5A45CE-92CD-4201-AEE7-9210CF16D834}" type="pres">
      <dgm:prSet presAssocID="{185F3DBF-22F2-47C4-940D-9DC52668ED2D}" presName="Name0" presStyleCnt="0">
        <dgm:presLayoutVars>
          <dgm:chMax val="7"/>
          <dgm:chPref val="7"/>
          <dgm:dir/>
        </dgm:presLayoutVars>
      </dgm:prSet>
      <dgm:spPr/>
    </dgm:pt>
    <dgm:pt modelId="{1E9A0AF2-0A5D-4D66-948B-04112A97FF8B}" type="pres">
      <dgm:prSet presAssocID="{E6873C60-F4E9-4C1C-90A7-3D04377A8BDA}" presName="parTx1" presStyleLbl="node1" presStyleIdx="0" presStyleCnt="1" custScaleX="124391"/>
      <dgm:spPr/>
    </dgm:pt>
    <dgm:pt modelId="{C5D9996E-1A4F-4AEB-AA0F-C68583C26412}" type="pres">
      <dgm:prSet presAssocID="{7C858931-2ADE-4353-B912-652DB723E7D9}" presName="picture1" presStyleCnt="0"/>
      <dgm:spPr/>
    </dgm:pt>
    <dgm:pt modelId="{B1434689-88DE-47DC-8C3F-B0249BCC5FD7}" type="pres">
      <dgm:prSet presAssocID="{7C858931-2ADE-4353-B912-652DB723E7D9}" presName="imageRepeatNode" presStyleLbl="fgImgPlace1" presStyleIdx="0" presStyleCnt="1" custLinFactNeighborY="7014"/>
      <dgm:spPr/>
    </dgm:pt>
  </dgm:ptLst>
  <dgm:cxnLst>
    <dgm:cxn modelId="{32C1DB12-84A8-41F4-80F4-A4A2068AF48D}" srcId="{185F3DBF-22F2-47C4-940D-9DC52668ED2D}" destId="{E6873C60-F4E9-4C1C-90A7-3D04377A8BDA}" srcOrd="0" destOrd="0" parTransId="{9CE95EA3-432D-4A11-88F0-B486439D5839}" sibTransId="{7C858931-2ADE-4353-B912-652DB723E7D9}"/>
    <dgm:cxn modelId="{137A6345-12E9-4FC0-BB10-9D4A3F6F1921}" type="presOf" srcId="{E6873C60-F4E9-4C1C-90A7-3D04377A8BDA}" destId="{1E9A0AF2-0A5D-4D66-948B-04112A97FF8B}" srcOrd="0" destOrd="0" presId="urn:microsoft.com/office/officeart/2008/layout/AscendingPictureAccentProcess"/>
    <dgm:cxn modelId="{94BB2226-9D71-424D-A60F-927EEEFC2470}" type="presOf" srcId="{7C858931-2ADE-4353-B912-652DB723E7D9}" destId="{B1434689-88DE-47DC-8C3F-B0249BCC5FD7}" srcOrd="0" destOrd="0" presId="urn:microsoft.com/office/officeart/2008/layout/AscendingPictureAccentProcess"/>
    <dgm:cxn modelId="{B248D2E6-185F-4322-B1F2-748BBF7580F1}" type="presOf" srcId="{185F3DBF-22F2-47C4-940D-9DC52668ED2D}" destId="{CD5A45CE-92CD-4201-AEE7-9210CF16D834}" srcOrd="0" destOrd="0" presId="urn:microsoft.com/office/officeart/2008/layout/AscendingPictureAccentProcess"/>
    <dgm:cxn modelId="{EB8FC7C6-0248-47FB-8AA5-69CB0EC8F942}" type="presParOf" srcId="{CD5A45CE-92CD-4201-AEE7-9210CF16D834}" destId="{1E9A0AF2-0A5D-4D66-948B-04112A97FF8B}" srcOrd="0" destOrd="0" presId="urn:microsoft.com/office/officeart/2008/layout/AscendingPictureAccentProcess"/>
    <dgm:cxn modelId="{C06C09A1-D011-43CE-8CAC-6BE8BA7B0869}" type="presParOf" srcId="{CD5A45CE-92CD-4201-AEE7-9210CF16D834}" destId="{C5D9996E-1A4F-4AEB-AA0F-C68583C26412}" srcOrd="1" destOrd="0" presId="urn:microsoft.com/office/officeart/2008/layout/AscendingPictureAccentProcess"/>
    <dgm:cxn modelId="{220F2A39-5A5D-4F9E-BDB4-61ABABF4D5B5}" type="presParOf" srcId="{C5D9996E-1A4F-4AEB-AA0F-C68583C26412}" destId="{B1434689-88DE-47DC-8C3F-B0249BCC5FD7}" srcOrd="0" destOrd="0" presId="urn:microsoft.com/office/officeart/2008/layout/AscendingPictureAccentProcess"/>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A0AF2-0A5D-4D66-948B-04112A97FF8B}">
      <dsp:nvSpPr>
        <dsp:cNvPr id="0" name=""/>
        <dsp:cNvSpPr/>
      </dsp:nvSpPr>
      <dsp:spPr>
        <a:xfrm>
          <a:off x="607369" y="614388"/>
          <a:ext cx="2214602" cy="477469"/>
        </a:xfrm>
        <a:prstGeom prst="roundRect">
          <a:avLst/>
        </a:prstGeom>
        <a:solidFill>
          <a:srgbClr val="83C937">
            <a:alpha val="8745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6842"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sp:txBody>
      <dsp:txXfrm>
        <a:off x="630677" y="637696"/>
        <a:ext cx="2167986" cy="430853"/>
      </dsp:txXfrm>
    </dsp:sp>
    <dsp:sp modelId="{B1434689-88DE-47DC-8C3F-B0249BCC5FD7}">
      <dsp:nvSpPr>
        <dsp:cNvPr id="0" name=""/>
        <dsp:cNvSpPr/>
      </dsp:nvSpPr>
      <dsp:spPr>
        <a:xfrm>
          <a:off x="330802" y="204295"/>
          <a:ext cx="825417" cy="825541"/>
        </a:xfrm>
        <a:prstGeom prst="ellipse">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A0AF2-0A5D-4D66-948B-04112A97FF8B}">
      <dsp:nvSpPr>
        <dsp:cNvPr id="0" name=""/>
        <dsp:cNvSpPr/>
      </dsp:nvSpPr>
      <dsp:spPr>
        <a:xfrm>
          <a:off x="607369" y="614388"/>
          <a:ext cx="2214602" cy="477469"/>
        </a:xfrm>
        <a:prstGeom prst="roundRect">
          <a:avLst/>
        </a:prstGeom>
        <a:solidFill>
          <a:srgbClr val="83C937">
            <a:alpha val="8745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6842"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REMNANT </a:t>
          </a:r>
        </a:p>
        <a:p>
          <a:pPr marL="0" lvl="0" indent="0" algn="ctr" defTabSz="444500">
            <a:lnSpc>
              <a:spcPct val="90000"/>
            </a:lnSpc>
            <a:spcBef>
              <a:spcPct val="0"/>
            </a:spcBef>
            <a:spcAft>
              <a:spcPct val="35000"/>
            </a:spcAft>
            <a:buNone/>
          </a:pPr>
          <a:r>
            <a:rPr lang="en-US" sz="1000" b="0" kern="1200" cap="none" spc="0">
              <a:ln w="0"/>
              <a:solidFill>
                <a:schemeClr val="tx1"/>
              </a:solidFill>
              <a:effectLst>
                <a:outerShdw blurRad="38100" dist="19050" dir="2700000" algn="tl" rotWithShape="0">
                  <a:schemeClr val="dk1">
                    <a:alpha val="40000"/>
                  </a:schemeClr>
                </a:outerShdw>
              </a:effectLst>
              <a:latin typeface="Arial Black" panose="020B0A04020102020204" pitchFamily="34" charset="0"/>
            </a:rPr>
            <a:t>PREPARATORY SCHOOL</a:t>
          </a:r>
        </a:p>
      </dsp:txBody>
      <dsp:txXfrm>
        <a:off x="630677" y="637696"/>
        <a:ext cx="2167986" cy="430853"/>
      </dsp:txXfrm>
    </dsp:sp>
    <dsp:sp modelId="{B1434689-88DE-47DC-8C3F-B0249BCC5FD7}">
      <dsp:nvSpPr>
        <dsp:cNvPr id="0" name=""/>
        <dsp:cNvSpPr/>
      </dsp:nvSpPr>
      <dsp:spPr>
        <a:xfrm>
          <a:off x="330802" y="204295"/>
          <a:ext cx="825417" cy="825541"/>
        </a:xfrm>
        <a:prstGeom prst="ellipse">
          <a:avLst/>
        </a:prstGeom>
        <a:blipFill>
          <a:blip xmlns:r="http://schemas.openxmlformats.org/officeDocument/2006/relationships" r:embed="rId1">
            <a:extLst>
              <a:ext uri="{BEBA8EAE-BF5A-486C-A8C5-ECC9F3942E4B}">
                <a14:imgProps xmlns:a14="http://schemas.microsoft.com/office/drawing/2010/main">
                  <a14:imgLayer r:embed="rId2">
                    <a14:imgEffect>
                      <a14:artisticCement/>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l="-13000" r="-1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mcintosh</dc:creator>
  <cp:keywords/>
  <dc:description/>
  <cp:lastModifiedBy>madeline mcintosh</cp:lastModifiedBy>
  <cp:revision>1</cp:revision>
  <dcterms:created xsi:type="dcterms:W3CDTF">2016-08-18T19:47:00Z</dcterms:created>
  <dcterms:modified xsi:type="dcterms:W3CDTF">2016-08-18T20:20:00Z</dcterms:modified>
</cp:coreProperties>
</file>